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B6" w:rsidRDefault="006C0BB6" w:rsidP="006C0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рекламе медицинской организации и предоставляемых ею медицинских услуг</w:t>
      </w:r>
    </w:p>
    <w:p w:rsidR="006C0BB6" w:rsidRDefault="006C0BB6" w:rsidP="006C0BB6">
      <w:pPr>
        <w:pStyle w:val="a3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Общие положения 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Предметом регулирования настоящего </w:t>
      </w:r>
      <w:proofErr w:type="gramStart"/>
      <w:r>
        <w:rPr>
          <w:rFonts w:cstheme="minorHAnsi"/>
        </w:rPr>
        <w:t>Положения  (</w:t>
      </w:r>
      <w:proofErr w:type="gramEnd"/>
      <w:r>
        <w:rPr>
          <w:rFonts w:cstheme="minorHAnsi"/>
        </w:rPr>
        <w:t>далее Положение)  является деятельность медицинской организации в области рекламы. Настоящее Положение разработано в соответствии с: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 - законом Российской Федерации от 13.03.2006 г.  № 38-ФЗ «О рекламе»;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- законом Российской Федерации </w:t>
      </w:r>
      <w:proofErr w:type="gramStart"/>
      <w:r>
        <w:rPr>
          <w:rFonts w:cstheme="minorHAnsi"/>
        </w:rPr>
        <w:t>от  21.11.2011</w:t>
      </w:r>
      <w:proofErr w:type="gramEnd"/>
      <w:r>
        <w:rPr>
          <w:rFonts w:cstheme="minorHAnsi"/>
        </w:rPr>
        <w:t xml:space="preserve"> г.  №323-</w:t>
      </w:r>
      <w:proofErr w:type="gramStart"/>
      <w:r>
        <w:rPr>
          <w:rFonts w:cstheme="minorHAnsi"/>
        </w:rPr>
        <w:t>ФЗ  «</w:t>
      </w:r>
      <w:proofErr w:type="gramEnd"/>
      <w:r>
        <w:rPr>
          <w:rFonts w:cstheme="minorHAnsi"/>
        </w:rPr>
        <w:t>Об основах охраны здоровья граждан в Российской Федерации»;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- Постановлением правительства Российской Федерации </w:t>
      </w:r>
      <w:proofErr w:type="gramStart"/>
      <w:r>
        <w:rPr>
          <w:rFonts w:cstheme="minorHAnsi"/>
        </w:rPr>
        <w:t>от  20.12.2012</w:t>
      </w:r>
      <w:proofErr w:type="gramEnd"/>
      <w:r>
        <w:rPr>
          <w:rFonts w:cstheme="minorHAnsi"/>
        </w:rPr>
        <w:t xml:space="preserve">  г. №  1346  «Об утверждении положения о государственном надзоре в области рекламы».</w:t>
      </w:r>
    </w:p>
    <w:p w:rsidR="006C0BB6" w:rsidRDefault="006C0BB6" w:rsidP="006C0BB6">
      <w:pPr>
        <w:pStyle w:val="a3"/>
        <w:rPr>
          <w:rFonts w:cstheme="minorHAnsi"/>
          <w:b/>
        </w:rPr>
      </w:pPr>
      <w:r>
        <w:rPr>
          <w:rFonts w:cstheme="minorHAnsi"/>
          <w:b/>
        </w:rPr>
        <w:t>2. Основные понятия, используемые в настоящем Положении В настоящем Положении используются следующие основные понятия: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1)  </w:t>
      </w:r>
      <w:proofErr w:type="gramStart"/>
      <w:r>
        <w:rPr>
          <w:rFonts w:cstheme="minorHAnsi"/>
        </w:rPr>
        <w:t>реклама  -</w:t>
      </w:r>
      <w:proofErr w:type="gramEnd"/>
      <w:r>
        <w:rPr>
          <w:rFonts w:cstheme="minorHAnsi"/>
        </w:rPr>
        <w:t xml:space="preserve">  информация,  распространенная любым способом,  в любой форме </w:t>
      </w:r>
      <w:proofErr w:type="spellStart"/>
      <w:r>
        <w:rPr>
          <w:rFonts w:cstheme="minorHAnsi"/>
        </w:rPr>
        <w:t>исиспользованием</w:t>
      </w:r>
      <w:proofErr w:type="spellEnd"/>
      <w:r>
        <w:rPr>
          <w:rFonts w:cstheme="minorHAnsi"/>
        </w:rPr>
        <w:t xml:space="preserve"> любых средств, 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2)   объект </w:t>
      </w:r>
      <w:proofErr w:type="gramStart"/>
      <w:r>
        <w:rPr>
          <w:rFonts w:cstheme="minorHAnsi"/>
        </w:rPr>
        <w:t>рекламирования  -</w:t>
      </w:r>
      <w:proofErr w:type="gramEnd"/>
      <w:r>
        <w:rPr>
          <w:rFonts w:cstheme="minorHAnsi"/>
        </w:rPr>
        <w:t xml:space="preserve"> товар, средства индивидуализации юридического лица и (или) товара,   изготовитель или продавец товара, результаты интеллектуальной деятельности либо мероприятие (в том числе спортивное соревнование,  концерт,  конкурс,  фестиваль,  основанные на риске игры, пари), на привлечение внимания к которым направлена реклама;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3)   товар – продукт </w:t>
      </w:r>
      <w:proofErr w:type="gramStart"/>
      <w:r>
        <w:rPr>
          <w:rFonts w:cstheme="minorHAnsi"/>
        </w:rPr>
        <w:t>деятельности  (</w:t>
      </w:r>
      <w:proofErr w:type="gramEnd"/>
      <w:r>
        <w:rPr>
          <w:rFonts w:cstheme="minorHAnsi"/>
        </w:rPr>
        <w:t>в том числе работа, услуга), предназначенный для продажи, обмена или иного введения в оборот;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4)  ненадлежащая </w:t>
      </w:r>
      <w:proofErr w:type="gramStart"/>
      <w:r>
        <w:rPr>
          <w:rFonts w:cstheme="minorHAnsi"/>
        </w:rPr>
        <w:t>реклама  -</w:t>
      </w:r>
      <w:proofErr w:type="gramEnd"/>
      <w:r>
        <w:rPr>
          <w:rFonts w:cstheme="minorHAnsi"/>
        </w:rPr>
        <w:t xml:space="preserve">  реклама,  несоответствующая требованиям законодательства Российской Федерации;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5)   рекламодатель   -   изготовитель или продавец товара либо иное определившее объект рекламирования и (или) содержание рекламы лицо;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6)   </w:t>
      </w:r>
      <w:proofErr w:type="spellStart"/>
      <w:r>
        <w:rPr>
          <w:rFonts w:cstheme="minorHAnsi"/>
        </w:rPr>
        <w:t>рекламопроизводитель</w:t>
      </w:r>
      <w:proofErr w:type="spellEnd"/>
      <w:r>
        <w:rPr>
          <w:rFonts w:cstheme="minorHAnsi"/>
        </w:rPr>
        <w:t xml:space="preserve"> - лицо, осуществляющее полностью или частично приведение информации в готовую для распространения в виде рекламы форму;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7)  </w:t>
      </w:r>
      <w:proofErr w:type="spellStart"/>
      <w:proofErr w:type="gramStart"/>
      <w:r>
        <w:rPr>
          <w:rFonts w:cstheme="minorHAnsi"/>
        </w:rPr>
        <w:t>рекламораспространитель</w:t>
      </w:r>
      <w:proofErr w:type="spellEnd"/>
      <w:r>
        <w:rPr>
          <w:rFonts w:cstheme="minorHAnsi"/>
        </w:rPr>
        <w:t xml:space="preserve">  -</w:t>
      </w:r>
      <w:proofErr w:type="gramEnd"/>
      <w:r>
        <w:rPr>
          <w:rFonts w:cstheme="minorHAnsi"/>
        </w:rPr>
        <w:t xml:space="preserve">  лицо,  осуществляющее распространение рекламы любым способом, в любой форме и с использованием любых средств;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8)  потребители рекламы - </w:t>
      </w:r>
      <w:proofErr w:type="gramStart"/>
      <w:r>
        <w:rPr>
          <w:rFonts w:cstheme="minorHAnsi"/>
        </w:rPr>
        <w:t>лица,  на</w:t>
      </w:r>
      <w:proofErr w:type="gramEnd"/>
      <w:r>
        <w:rPr>
          <w:rFonts w:cstheme="minorHAnsi"/>
        </w:rPr>
        <w:t xml:space="preserve"> привлечение внимания которых к объекту рекламирования направлена реклама;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9) социальная реклама - информация, распространенная любым способом, в любой форме и с использованием любых </w:t>
      </w:r>
      <w:proofErr w:type="gramStart"/>
      <w:r>
        <w:rPr>
          <w:rFonts w:cstheme="minorHAnsi"/>
        </w:rPr>
        <w:t xml:space="preserve">средств,   </w:t>
      </w:r>
      <w:proofErr w:type="gramEnd"/>
      <w:r>
        <w:rPr>
          <w:rFonts w:cstheme="minorHAnsi"/>
        </w:rPr>
        <w:t>адресованная неопределенному кругу лиц и направленная на достижение благотворительных и иных общественно полезных целей,   а также обеспечение интересов государства;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10)  антимонопольный </w:t>
      </w:r>
      <w:proofErr w:type="gramStart"/>
      <w:r>
        <w:rPr>
          <w:rFonts w:cstheme="minorHAnsi"/>
        </w:rPr>
        <w:t>орган  -</w:t>
      </w:r>
      <w:proofErr w:type="gramEnd"/>
      <w:r>
        <w:rPr>
          <w:rFonts w:cstheme="minorHAnsi"/>
        </w:rPr>
        <w:t xml:space="preserve"> федеральный антимонопольный орган и его территориальные органы.</w:t>
      </w:r>
    </w:p>
    <w:p w:rsidR="006C0BB6" w:rsidRDefault="006C0BB6" w:rsidP="006C0BB6">
      <w:pPr>
        <w:pStyle w:val="a3"/>
        <w:rPr>
          <w:rFonts w:cstheme="minorHAnsi"/>
          <w:b/>
        </w:rPr>
      </w:pPr>
      <w:r>
        <w:rPr>
          <w:rFonts w:cstheme="minorHAnsi"/>
          <w:b/>
        </w:rPr>
        <w:t>3. Общие требования к рекламе медицинской организации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3.1.   Реклама должна быть добросовестной и достоверной. Недобросовестная реклама и недостоверная реклама не допускаются.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3.2. Недобросовестной признается реклама, которая: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1)   содержит некорректные сравнения рекламируемого товара с находящимися в обороте товарами, которые произведены другими изготовителями или реализуются другими продавцами;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2)  порочит честь, достоинство или деловую репутацию лица, в том числе конкурента;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lastRenderedPageBreak/>
        <w:t xml:space="preserve">3)   представляет собой рекламу товара, реклама которого запрещена данным способом, в данное время или в данном месте, если она осуществляется под видом рекламы другого товара, товарный знак или знак обслуживания которого тождествен или сходен до степени смешения с товарным знаком или знаком обслуживания </w:t>
      </w:r>
      <w:proofErr w:type="gramStart"/>
      <w:r>
        <w:rPr>
          <w:rFonts w:cstheme="minorHAnsi"/>
        </w:rPr>
        <w:t xml:space="preserve">товара,   </w:t>
      </w:r>
      <w:proofErr w:type="gramEnd"/>
      <w:r>
        <w:rPr>
          <w:rFonts w:cstheme="minorHAnsi"/>
        </w:rPr>
        <w:t>в отношении рекламы которого установлены соответствующие требования и ограничения,   а также под видом рекламы изготовителя или продавца такого товара;</w:t>
      </w:r>
    </w:p>
    <w:p w:rsidR="006C0BB6" w:rsidRDefault="006C0BB6" w:rsidP="006C0BB6">
      <w:pPr>
        <w:pStyle w:val="a3"/>
        <w:rPr>
          <w:rFonts w:cstheme="minorHAnsi"/>
        </w:rPr>
      </w:pPr>
      <w:proofErr w:type="gramStart"/>
      <w:r>
        <w:rPr>
          <w:rFonts w:cstheme="minorHAnsi"/>
        </w:rPr>
        <w:t>4)является</w:t>
      </w:r>
      <w:proofErr w:type="gramEnd"/>
      <w:r>
        <w:rPr>
          <w:rFonts w:cstheme="minorHAnsi"/>
        </w:rPr>
        <w:t xml:space="preserve"> актом недобросовестной конкуренции в соответствии с антимонопольным законодательством.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3.3.  Недостоверной признается реклама, которая содержит несоответствующие действительности сведения: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1)   о преимуществах рекламируемого товара перед находящимися в обороте товарами, которые произведены другими изготовителями или реализуются другими продавцами;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2)  о любых характеристиках товара, в том числе о его природе, составе, способе и дате изготовления, назначении, потребительских свойствах, об условиях применения товара, о месте его происхождения, наличии сертификата соответствия или декларации о соответствии, знаков соответствия и знаков обращения на рынке, сроках службы, сроках годности товара;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3) об ассортименте и о комплектации товаров, а также о возможности их приобретения в определенном месте или в течение определенного срока;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4)  о стоимости или цене товара, порядке его оплаты, размере скидок, тарифов и других условиях приобретения товара;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5) об условиях доставки, обмена, ремонта и обслуживания товара;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6) о гарантийных обязательствах изготовителя или продавца товара;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7)   об исключительных правах на результаты интеллектуальной деятельности и приравненные к ним средства индивидуализации юридического лица, средства индивидуализации товара;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8)  о правах на использование официальных государственных символов (флагов, гербов, гимнов) и символов международных организаций;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9)  об официальном или общественном признании, о получении медалей, призов, дипломов или иных наград;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10)  о рекомендациях физических или юридических лиц относительно объекта рекламирования либо о его одобрении физическими или юридическими лицами;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11) о результатах исследований и испытаний; 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12) о предоставлении дополнительных правил и преимуществ приобретателю рекламируемого товара;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13) о фактическом размере спроса на рекламируемый или иной товар;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14) об объеме производства или продажи рекламируемого или иного товара;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15) о правилах и сроках проведения стимулирующей лотереи, конкурса, игры или иного подобного мероприятия, в том числе о сроках окончания приема заявок на участие в нем, количестве призов или выигрышей по его результатам, сроках, месте и порядке их получения, а также об источнике информации о таком мероприятии;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16) о правилах и сроках проведения основанных на риске игр, пари, в том числе о количестве призов или выигрышей по результатам проведения основанных на риске игр, пари, </w:t>
      </w:r>
      <w:proofErr w:type="gramStart"/>
      <w:r>
        <w:rPr>
          <w:rFonts w:cstheme="minorHAnsi"/>
        </w:rPr>
        <w:t>сроках,  месте</w:t>
      </w:r>
      <w:proofErr w:type="gramEnd"/>
      <w:r>
        <w:rPr>
          <w:rFonts w:cstheme="minorHAnsi"/>
        </w:rPr>
        <w:t xml:space="preserve"> и порядке получения призов или выигрышей по результатам проведения основанных на риске игр, пари,  об их организаторе, а также об источнике информации обоснованных на риске играх, пари;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17)  об источнике </w:t>
      </w:r>
      <w:proofErr w:type="gramStart"/>
      <w:r>
        <w:rPr>
          <w:rFonts w:cstheme="minorHAnsi"/>
        </w:rPr>
        <w:t>информации,  подлежащей</w:t>
      </w:r>
      <w:proofErr w:type="gramEnd"/>
      <w:r>
        <w:rPr>
          <w:rFonts w:cstheme="minorHAnsi"/>
        </w:rPr>
        <w:t xml:space="preserve"> раскрытию в соответствии с федеральными законами;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 xml:space="preserve">18)  о </w:t>
      </w:r>
      <w:proofErr w:type="gramStart"/>
      <w:r>
        <w:rPr>
          <w:rFonts w:cstheme="minorHAnsi"/>
        </w:rPr>
        <w:t xml:space="preserve">месте,   </w:t>
      </w:r>
      <w:proofErr w:type="gramEnd"/>
      <w:r>
        <w:rPr>
          <w:rFonts w:cstheme="minorHAnsi"/>
        </w:rPr>
        <w:t xml:space="preserve">в котором до заключения договора об оказании услуг заинтересованные лица могут ознакомиться с информацией,  которая должна быть предоставлена таким </w:t>
      </w:r>
      <w:r>
        <w:rPr>
          <w:rFonts w:cstheme="minorHAnsi"/>
        </w:rPr>
        <w:lastRenderedPageBreak/>
        <w:t>лицам в соответствии с федеральными законами или иными нормативными правовыми актами Российской Федерации;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19) о лице, обязавшемся по ценной бумаге;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20) об изготовителе или о продавце рекламируемого товара.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3.4. Реклама не должна: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1) побуждать к совершению противоправных действий;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2) призывать к насилию и жестокости;</w:t>
      </w:r>
    </w:p>
    <w:p w:rsidR="006C0BB6" w:rsidRDefault="006C0BB6" w:rsidP="006C0BB6">
      <w:pPr>
        <w:pStyle w:val="a3"/>
        <w:rPr>
          <w:rFonts w:cstheme="minorHAnsi"/>
        </w:rPr>
      </w:pPr>
      <w:r>
        <w:rPr>
          <w:rFonts w:cstheme="minorHAnsi"/>
        </w:rPr>
        <w:t>3)  иметь сходство с дорожными знаками или иным образом угрожать безопасности движения автомобильного, железнодорожного, водного, воздушного транспорта;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4)  формировать негативное отношение к лицам, не пользующимся рекламируемыми товарами, или осуждать таких лиц;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5) содержать информацию порнографического характера.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3.5. В рекламе не допускаются: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1) использование иностранных слов и выражений, которые могут привести к искажению смысла информации;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2)  указание на то, что объект рекламирования одобряется органами государственной власти или органами местного самоуправления либо их должностными лицами;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3)   демонстрация процессов курения и потребления алкогольной продукции;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4)  использование образов медицинских и фармацевтических работников, за исключением такого использования в рекламе медицинских услуг, средств личной гигиены,  в рекламе,  потребителями которой являются исключительно медицинские и фармацевтические работники,  в рекламе,  распространяемой в местах проведения медицинских или фармацевтических выставок, семинаров, конференций и иных подобных мероприятий,  в рекламе,  размещенной в печатных изданиях,  предназначенных для медицинских и фармацевтических работников;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5) указание на то, что рекламируемый товар произведен с использованием тканей эмбриона человека;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6) в рекламе не допускается использование бранных слов, непристойных и оскорбительных образов,  сравнений и выражений,  в том числе в отношении пола, расы, национальности, профессии, социальной категории, возраста, языка человека и гражданина,   официальных государственных символов   (флагов, гербов,   гимнов),   религиозных символов,   объектов культурного наследия(памятников истории и культуры)  народов Российской Федерации,  а также объектов культурного наследия, включенных в Список всемирного наследия.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7)  не допускается реклама, в которой отсутствует часть существенной информации о рекламируемом </w:t>
      </w:r>
      <w:proofErr w:type="gramStart"/>
      <w:r>
        <w:rPr>
          <w:rFonts w:cstheme="minorHAnsi"/>
        </w:rPr>
        <w:t xml:space="preserve">товаре,   </w:t>
      </w:r>
      <w:proofErr w:type="gramEnd"/>
      <w:r>
        <w:rPr>
          <w:rFonts w:cstheme="minorHAnsi"/>
        </w:rPr>
        <w:t>об условиях его приобретения или использования,  если при этом искажается смысл информации и вводятся в заблуждение потребители рекламы.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8)  В рекламе товаров и иных объектов рекламирования стоимостные показатели должны быть указаны в рублях, а в случае необходимости дополнительно могут быть указаны в иностранной валюте.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9) В рекламе товаров, в отношении которых в установленном порядке утверждены правила </w:t>
      </w:r>
      <w:proofErr w:type="gramStart"/>
      <w:r>
        <w:rPr>
          <w:rFonts w:cstheme="minorHAnsi"/>
        </w:rPr>
        <w:t xml:space="preserve">использования,   </w:t>
      </w:r>
      <w:proofErr w:type="gramEnd"/>
      <w:r>
        <w:rPr>
          <w:rFonts w:cstheme="minorHAnsi"/>
        </w:rPr>
        <w:t>хранения или транспортировки либо регламенты применения,  не должны содержаться сведения,   несоответствующие таким правилам или регламентам.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lastRenderedPageBreak/>
        <w:t>10) Не допускаются использование в радио-</w:t>
      </w:r>
      <w:proofErr w:type="gramStart"/>
      <w:r>
        <w:rPr>
          <w:rFonts w:cstheme="minorHAnsi"/>
        </w:rPr>
        <w:t>,  теле</w:t>
      </w:r>
      <w:proofErr w:type="gramEnd"/>
      <w:r>
        <w:rPr>
          <w:rFonts w:cstheme="minorHAnsi"/>
        </w:rPr>
        <w:t>-,  видео-,  аудио-  и кинопродукции или в другой продукции и распространение скрытой рекламы, то есть рекламы,  которая оказывает неосознаваемое потребителями рекламы воздействие на их сознание,   в том числе такое воздействие путем использования специальных видеовставок  (двойной звукозаписи)   и иными способами.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11) Не допускается размещение рекламы в </w:t>
      </w:r>
      <w:proofErr w:type="gramStart"/>
      <w:r>
        <w:rPr>
          <w:rFonts w:cstheme="minorHAnsi"/>
        </w:rPr>
        <w:t>учебниках,  учебных</w:t>
      </w:r>
      <w:proofErr w:type="gramEnd"/>
      <w:r>
        <w:rPr>
          <w:rFonts w:cstheme="minorHAnsi"/>
        </w:rPr>
        <w:t xml:space="preserve"> пособиях, другой учебной литературе,  предназначенных для обучения детей по основным образовательным программам начального общего,  основного общего,  среднего(полного) общего образования, школьных дневниках, школьных тетрадях.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12.  Не допускается размещение рекламы информационной продукции, подлежащей классификации в соответствии с требованиями Федерального закона </w:t>
      </w:r>
      <w:proofErr w:type="gramStart"/>
      <w:r>
        <w:rPr>
          <w:rFonts w:cstheme="minorHAnsi"/>
        </w:rPr>
        <w:t>от  29</w:t>
      </w:r>
      <w:proofErr w:type="gramEnd"/>
      <w:r>
        <w:rPr>
          <w:rFonts w:cstheme="minorHAnsi"/>
        </w:rPr>
        <w:t xml:space="preserve">  декабря  2010  года  N  436-ФЗ  "О защите детей от информации, причиняющей вред их здоровью и развитию",  без указания категории данной информационной продукции.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13.  Не допускается распространение рекламы,  содержащей информацию, запрещенную для распространения среди детей в соответствии с Федеральным законом от  29  декабря  2010  года  N  436-ФЗ  "О защите детей от информации, причиняющей вред их здоровью и развитию",  в предназначенных для детей образовательных организациях,   детских медицинских,   санаторно-курортных, физкультурно-спортивных организациях,  организациях культуры,  организациях отдыха и оздоровления детей или на расстоянии менее чем сто метров от границ территорий указанных организаций.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14.   При производстве, размещении и распространении рекламы соблюдаются требования законодательства Российской Федерации, в том числе требования гражданского законодательства, законодательства о государственном языке Российской Федерации.  </w:t>
      </w:r>
    </w:p>
    <w:p w:rsidR="006C0BB6" w:rsidRDefault="006C0BB6" w:rsidP="006C0BB6">
      <w:pPr>
        <w:ind w:left="720"/>
        <w:rPr>
          <w:rFonts w:cstheme="minorHAnsi"/>
          <w:b/>
        </w:rPr>
      </w:pPr>
      <w:r>
        <w:rPr>
          <w:rFonts w:cstheme="minorHAnsi"/>
          <w:b/>
        </w:rPr>
        <w:t xml:space="preserve">4. Требования к рекламе лекарственных средств, медицинских изделий и медицинских услуг, методов профилактики, диагностики, лечения и медицинской реабилитации, методов народной медицины. 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4.1.Реклама лекарственных средств не должна: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1) обращаться к несовершеннолетним;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2)  содержать ссылки на конкретные случаи излечения от заболеваний, улучшения состояния здоровья человека в результате применения объекта рекламирования;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3)  содержать выражение благодарности физическими лицами в связи с использованием объекта рекламирования;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4)  создавать представление о преимуществах объекта рекламирования путем ссылки на факт проведения исследований, обязательных для государственной регистрации объекта рекламирования;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5) содержать утверждения или предположения о наличии у потребителей рекламы тех или иных заболеваний либо расстройств здоровья;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6)   способствовать созданию у здорового человека впечатления о необходимости применения объекта рекламирования;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7) создавать впечатление ненужности обращения к врачу;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8)  гарантировать положительное действие объекта рекламирования, его безопасность, эффективность и отсутствие побочных действий;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lastRenderedPageBreak/>
        <w:t>9)   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10)   содержать утверждения о том, что безопасность и (или) эффективность объекта рекламирования гарантированы его естественным происхождением.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4.2. Требования подпункта 6 пункта 1 данного раздела не распространяются на рекламу лекарственных препаратов, применяемых для профилактики заболеваний.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4.3. Требования подпунктов 2-5 пункта 1 данного раздела распространяются также на рекламу медицинских услуг, в том числе на рекламу методов профилактики, диагностики, лечения и медицинской реабилитации.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4.4.   Требования подпунктов   2-5   и 7   пункта 1 данного раздела распространяются также на рекламу методов народной медицины.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4.5.   Требования подпунктов   1 -  8   пункта   1   данного раздела распространяются также на рекламу медицинских изделий.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4.6.   Требования подпунктов   </w:t>
      </w:r>
      <w:proofErr w:type="gramStart"/>
      <w:r>
        <w:rPr>
          <w:rFonts w:cstheme="minorHAnsi"/>
        </w:rPr>
        <w:t>2  и</w:t>
      </w:r>
      <w:proofErr w:type="gramEnd"/>
      <w:r>
        <w:rPr>
          <w:rFonts w:cstheme="minorHAnsi"/>
        </w:rPr>
        <w:t xml:space="preserve"> 3   пункта  1   данного раздела не распространяются на рекламу,   распространяемую в местах проведения медицинских или фармацевтических выставок, семинаров, конференций и иных подобных мероприятий,   а также в предназначенных для медицинских и фармацевтических работников специализированных печатных изданиях,  и на иную рекламу, потребителями которой являются исключительно медицинские и фармацевтические работники.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4.7.  Сообщение в рекламе о свойствах и </w:t>
      </w:r>
      <w:proofErr w:type="gramStart"/>
      <w:r>
        <w:rPr>
          <w:rFonts w:cstheme="minorHAnsi"/>
        </w:rPr>
        <w:t>характеристиках,  в</w:t>
      </w:r>
      <w:proofErr w:type="gramEnd"/>
      <w:r>
        <w:rPr>
          <w:rFonts w:cstheme="minorHAnsi"/>
        </w:rPr>
        <w:t xml:space="preserve"> том числе о способах применения и использования, лекарственных препаратов и медицинских изделий допускается только в пределах показаний, содержащихся в утвержденных в установленном порядке инструкциях по применению и использованию таких объектов рекламирования.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4.8.  Реклама лекарственных </w:t>
      </w:r>
      <w:proofErr w:type="gramStart"/>
      <w:r>
        <w:rPr>
          <w:rFonts w:cstheme="minorHAnsi"/>
        </w:rPr>
        <w:t>препаратов,  медицинских</w:t>
      </w:r>
      <w:proofErr w:type="gramEnd"/>
      <w:r>
        <w:rPr>
          <w:rFonts w:cstheme="minorHAnsi"/>
        </w:rPr>
        <w:t xml:space="preserve"> услуг,  в том числе методов профилактики,  диагностики,  лечения и медицинской реабилитации, медицинских изделий должна сопровождаться предупреждением о наличии противопоказаний к их применению и использованию,   необходимости ознакомления с инструкцией по применению или получения консультации специалистов. В </w:t>
      </w:r>
      <w:proofErr w:type="gramStart"/>
      <w:r>
        <w:rPr>
          <w:rFonts w:cstheme="minorHAnsi"/>
        </w:rPr>
        <w:t xml:space="preserve">рекламе,   </w:t>
      </w:r>
      <w:proofErr w:type="gramEnd"/>
      <w:r>
        <w:rPr>
          <w:rFonts w:cstheme="minorHAnsi"/>
        </w:rPr>
        <w:t xml:space="preserve">распространяемой в радиопрограммах, продолжительность такого предупреждения должна составлять не менее чем три секунды,  в рекламе,  распространяемой в телепрограммах и при кино-  и </w:t>
      </w:r>
      <w:proofErr w:type="spellStart"/>
      <w:r>
        <w:rPr>
          <w:rFonts w:cstheme="minorHAnsi"/>
        </w:rPr>
        <w:t>видеообслуживании</w:t>
      </w:r>
      <w:proofErr w:type="spellEnd"/>
      <w:r>
        <w:rPr>
          <w:rFonts w:cstheme="minorHAnsi"/>
        </w:rPr>
        <w:t xml:space="preserve">,  -  не менее чем пять секунд и должно быть отведено не менее чем семь процентов площади кадра,  а в рекламе,  распространяемой другими способами,   -   не менее чем пять процентов рекламной площади(рекламного пространства).  Требования настоящей части не распространяются на </w:t>
      </w:r>
      <w:proofErr w:type="gramStart"/>
      <w:r>
        <w:rPr>
          <w:rFonts w:cstheme="minorHAnsi"/>
        </w:rPr>
        <w:t xml:space="preserve">рекламу,   </w:t>
      </w:r>
      <w:proofErr w:type="gramEnd"/>
      <w:r>
        <w:rPr>
          <w:rFonts w:cstheme="minorHAnsi"/>
        </w:rPr>
        <w:t>распространяемую в местах проведения медицинских или фармацевтических выставок, семинаров,   конференций и иных подобных мероприятий, а также в предназначенных для медицинских и фармацевтических работников специализированных печатных изданиях,   и на иную рекламу, потребителями которой являются исключительно медицинские и фармацевтические работники.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4.9.   Реклама лекарственных препаратов в формах и дозировках, отпускаемых по рецептам на лекарственные препараты,  медицинских услуг,  в том числе методов профилактики,   диагностики,   лечения и медицинской реабилитации,   а также медицинских изделий,   для использования которых требуется специальная подготовка,   не допускается иначе как в местах проведения медицинских или фармацевтических </w:t>
      </w:r>
      <w:r>
        <w:rPr>
          <w:rFonts w:cstheme="minorHAnsi"/>
        </w:rPr>
        <w:lastRenderedPageBreak/>
        <w:t>выставок,   семинаров, конференций и иных подобных мероприятий и в предназначенных для медицинских и фармацевтических работников специализированных печатных изданиях.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4.10.   Реклама лекарственных средств,   содержащих разрешенные к применению в медицинских целях наркотические средства или психотропные вещества,  внесенные в список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Федерации, и список психотропных веществ, 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Федерации,  запрещается,   за исключением рекламы таких лекарственных средств в местах проведения медицинских или фармацевтических выставок, семинаров, конференций и иных подобных мероприятий и в предназначенных для медицинских и фармацевтических работников специализированных печатных изданиях.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4.11.  Проведение рекламных </w:t>
      </w:r>
      <w:proofErr w:type="gramStart"/>
      <w:r>
        <w:rPr>
          <w:rFonts w:cstheme="minorHAnsi"/>
        </w:rPr>
        <w:t>акций,  сопровождающихся</w:t>
      </w:r>
      <w:proofErr w:type="gramEnd"/>
      <w:r>
        <w:rPr>
          <w:rFonts w:cstheme="minorHAnsi"/>
        </w:rPr>
        <w:t xml:space="preserve"> раздачей образцов лекарственных средств,  содержащих наркотические средства и психотропные вещества, запрещается.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5. Ответственность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5.1. Ответственность за рекламу медицинской организации и предоставляемых ею медицинских услуг несёт руководитель медицинской организации 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5.2. Размещение рекламы медицинской организации и </w:t>
      </w:r>
      <w:proofErr w:type="gramStart"/>
      <w:r>
        <w:rPr>
          <w:rFonts w:cstheme="minorHAnsi"/>
        </w:rPr>
        <w:t>( или</w:t>
      </w:r>
      <w:proofErr w:type="gramEnd"/>
      <w:r>
        <w:rPr>
          <w:rFonts w:cstheme="minorHAnsi"/>
        </w:rPr>
        <w:t>) предоставляемых ею медицинских услуг осуществляется только по разрешению руководителя медицинской организации.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5.3. По приказу руководителя медицинской организации назначается уполномоченное лицо в сфере рекламы медицинской организации и предоставляемых ею медицинских услуг (далее Уполномоченное лицо), которое: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-   может самостоятельно выполнять отдельные функции </w:t>
      </w:r>
      <w:proofErr w:type="spellStart"/>
      <w:r>
        <w:rPr>
          <w:rFonts w:cstheme="minorHAnsi"/>
        </w:rPr>
        <w:t>рекламопроизводителя</w:t>
      </w:r>
      <w:proofErr w:type="spellEnd"/>
      <w:r>
        <w:rPr>
          <w:rFonts w:cstheme="minorHAnsi"/>
        </w:rPr>
        <w:t>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-  готовит предложения для руководителя медицинской организации по объектам рекламирования;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-  обеспечивает взаимодействие с другими </w:t>
      </w:r>
      <w:proofErr w:type="spellStart"/>
      <w:r>
        <w:rPr>
          <w:rFonts w:cstheme="minorHAnsi"/>
        </w:rPr>
        <w:t>рекламопроизводителями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рекламораспространителями</w:t>
      </w:r>
      <w:proofErr w:type="spellEnd"/>
      <w:r>
        <w:rPr>
          <w:rFonts w:cstheme="minorHAnsi"/>
        </w:rPr>
        <w:t>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-   обеспечивает соответствие рекламы медицинской организации и предоставляемых ею медицинских услуг требованиям законодательства Российской Федерации о рекламе;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>- обеспечивает проведение анализа эффективности рекламы.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5.4. Руководитель медицинской организации и Уполномоченное лицо несут ответственность за </w:t>
      </w:r>
      <w:proofErr w:type="gramStart"/>
      <w:r>
        <w:rPr>
          <w:rFonts w:cstheme="minorHAnsi"/>
        </w:rPr>
        <w:t xml:space="preserve">производство,   </w:t>
      </w:r>
      <w:proofErr w:type="gramEnd"/>
      <w:r>
        <w:rPr>
          <w:rFonts w:cstheme="minorHAnsi"/>
        </w:rPr>
        <w:t xml:space="preserve">размещение и распространение рекламы медицинской организации и предоставляемых ею медицинских услуг,  а также за выполнение настоящего Положения в соответствии с действующим законодательством. 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  <w:b/>
        </w:rPr>
        <w:t>6. Представление информации о рекламе в антимонопольный орган</w:t>
      </w:r>
      <w:r>
        <w:rPr>
          <w:rFonts w:cstheme="minorHAnsi"/>
        </w:rPr>
        <w:t>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6.1. Медицинская организация представляет в антимонопольный орган (его должностным лицам) по его мотивированному требованию в установленный срок необходимые </w:t>
      </w:r>
      <w:proofErr w:type="gramStart"/>
      <w:r>
        <w:rPr>
          <w:rFonts w:cstheme="minorHAnsi"/>
        </w:rPr>
        <w:lastRenderedPageBreak/>
        <w:t>документы,  материалы</w:t>
      </w:r>
      <w:proofErr w:type="gramEnd"/>
      <w:r>
        <w:rPr>
          <w:rFonts w:cstheme="minorHAnsi"/>
        </w:rPr>
        <w:t>,  объяснения,  информацию в письменной и (или)  устной форме  (в том числе информацию,  составляющую коммерческую, служебную и иную охраняемую законом тайну), включая служебную переписку в электронном виде,  а также обеспечивает уполномоченным должностным лицам антимонопольного органа доступ к такой информации.</w:t>
      </w:r>
    </w:p>
    <w:p w:rsidR="006C0BB6" w:rsidRDefault="006C0BB6" w:rsidP="006C0BB6">
      <w:pPr>
        <w:ind w:left="720"/>
        <w:rPr>
          <w:rFonts w:cstheme="minorHAnsi"/>
        </w:rPr>
      </w:pPr>
      <w:r>
        <w:rPr>
          <w:rFonts w:cstheme="minorHAnsi"/>
        </w:rPr>
        <w:t xml:space="preserve">6.2.Ответсвенность за выполнение </w:t>
      </w:r>
      <w:proofErr w:type="gramStart"/>
      <w:r>
        <w:rPr>
          <w:rFonts w:cstheme="minorHAnsi"/>
        </w:rPr>
        <w:t>пункта  1</w:t>
      </w:r>
      <w:proofErr w:type="gramEnd"/>
      <w:r>
        <w:rPr>
          <w:rFonts w:cstheme="minorHAnsi"/>
        </w:rPr>
        <w:t xml:space="preserve">   настоящего раздела несёт руководитель медицинской организации в соответствии с действующим законодательством.</w:t>
      </w:r>
    </w:p>
    <w:p w:rsidR="00DD2790" w:rsidRDefault="00DD2790">
      <w:bookmarkStart w:id="0" w:name="_GoBack"/>
      <w:bookmarkEnd w:id="0"/>
    </w:p>
    <w:sectPr w:rsidR="00DD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D5FE3"/>
    <w:multiLevelType w:val="hybridMultilevel"/>
    <w:tmpl w:val="09B85BD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B6"/>
    <w:rsid w:val="006C0BB6"/>
    <w:rsid w:val="00D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B1254-1E87-4D66-8438-EB7311CD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B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2780</Words>
  <Characters>15851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</cp:revision>
  <dcterms:created xsi:type="dcterms:W3CDTF">2023-10-05T18:48:00Z</dcterms:created>
  <dcterms:modified xsi:type="dcterms:W3CDTF">2023-10-05T18:49:00Z</dcterms:modified>
</cp:coreProperties>
</file>